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9E58" w14:textId="77777777" w:rsidR="00557DB8" w:rsidRPr="00CC25FD" w:rsidRDefault="00557DB8" w:rsidP="004B3611">
      <w:pPr>
        <w:spacing w:after="0"/>
        <w:ind w:right="-1039"/>
        <w:jc w:val="right"/>
        <w:rPr>
          <w:rFonts w:ascii="TH SarabunPSK" w:hAnsi="TH SarabunPSK" w:cs="TH SarabunPSK"/>
          <w:sz w:val="32"/>
          <w:szCs w:val="32"/>
          <w:cs/>
        </w:rPr>
      </w:pPr>
      <w:r w:rsidRPr="00CC25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B5238" wp14:editId="7B2E1B83">
                <wp:simplePos x="0" y="0"/>
                <wp:positionH relativeFrom="column">
                  <wp:posOffset>666115</wp:posOffset>
                </wp:positionH>
                <wp:positionV relativeFrom="paragraph">
                  <wp:posOffset>173989</wp:posOffset>
                </wp:positionV>
                <wp:extent cx="3248025" cy="904875"/>
                <wp:effectExtent l="0" t="0" r="0" b="9525"/>
                <wp:wrapNone/>
                <wp:docPr id="588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A5DAD" w14:textId="77777777" w:rsidR="00557DB8" w:rsidRPr="00FA1B4D" w:rsidRDefault="00557DB8" w:rsidP="00557D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588580" w14:textId="77777777" w:rsidR="00557DB8" w:rsidRPr="006D4834" w:rsidRDefault="00557DB8" w:rsidP="00557D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2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 University Research Ethics Committee</w:t>
                            </w:r>
                          </w:p>
                          <w:p w14:paraId="68063632" w14:textId="77777777" w:rsidR="00557DB8" w:rsidRPr="006D4834" w:rsidRDefault="00557DB8" w:rsidP="00557D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B5238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52.45pt;margin-top:13.7pt;width:255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" filled="f" stroked="f">
                <v:textbox>
                  <w:txbxContent>
                    <w:p w14:paraId="3D2A5DAD" w14:textId="77777777" w:rsidR="00557DB8" w:rsidRPr="00FA1B4D" w:rsidRDefault="00557DB8" w:rsidP="00557DB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588580" w14:textId="77777777" w:rsidR="00557DB8" w:rsidRPr="006D4834" w:rsidRDefault="00557DB8" w:rsidP="00557D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472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Uttaradit Rajabhat University Research Ethics Committee</w:t>
                      </w:r>
                    </w:p>
                    <w:p w14:paraId="68063632" w14:textId="77777777" w:rsidR="00557DB8" w:rsidRPr="006D4834" w:rsidRDefault="00557DB8" w:rsidP="00557DB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5FD">
        <w:rPr>
          <w:rFonts w:ascii="TH SarabunPSK" w:hAnsi="TH SarabunPSK" w:cs="TH SarabunPSK"/>
          <w:sz w:val="32"/>
          <w:szCs w:val="32"/>
        </w:rPr>
        <w:t xml:space="preserve">AF 02-10/2.0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2584"/>
        <w:gridCol w:w="423"/>
        <w:gridCol w:w="423"/>
        <w:gridCol w:w="543"/>
        <w:gridCol w:w="20"/>
        <w:gridCol w:w="689"/>
        <w:gridCol w:w="2973"/>
      </w:tblGrid>
      <w:tr w:rsidR="00557DB8" w:rsidRPr="002064F3" w14:paraId="5929023D" w14:textId="77777777" w:rsidTr="0033737C">
        <w:trPr>
          <w:trHeight w:val="1392"/>
        </w:trPr>
        <w:tc>
          <w:tcPr>
            <w:tcW w:w="6667" w:type="dxa"/>
            <w:gridSpan w:val="6"/>
            <w:vAlign w:val="bottom"/>
          </w:tcPr>
          <w:p w14:paraId="2A7BCEBB" w14:textId="4B5F4143" w:rsidR="00557DB8" w:rsidRPr="002064F3" w:rsidRDefault="00CC25FD" w:rsidP="0033737C">
            <w:pPr>
              <w:pStyle w:val="a3"/>
              <w:spacing w:line="204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820F2" wp14:editId="14F49C7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743585" cy="760095"/>
                      <wp:effectExtent l="0" t="0" r="0" b="1905"/>
                      <wp:wrapNone/>
                      <wp:docPr id="586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955" cy="760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3CC91F" w14:textId="77777777" w:rsidR="00557DB8" w:rsidRDefault="00557DB8" w:rsidP="00557D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20F2" id="Text Box 322" o:spid="_x0000_s1027" type="#_x0000_t202" style="position:absolute;margin-left:5pt;margin-top:.05pt;width:58.5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" filled="f" stroked="f">
                      <v:textbox>
                        <w:txbxContent>
                          <w:p w14:paraId="2B3CC91F" w14:textId="77777777" w:rsidR="00557DB8" w:rsidRDefault="00557DB8" w:rsidP="00557DB8"/>
                        </w:txbxContent>
                      </v:textbox>
                    </v:shape>
                  </w:pict>
                </mc:Fallback>
              </mc:AlternateContent>
            </w:r>
            <w:r w:rsidRPr="0053642F">
              <w:rPr>
                <w:noProof/>
                <w:cs/>
              </w:rPr>
              <w:drawing>
                <wp:inline distT="0" distB="0" distL="0" distR="0" wp14:anchorId="07242036" wp14:editId="0FF45EF5">
                  <wp:extent cx="669600" cy="861236"/>
                  <wp:effectExtent l="0" t="0" r="0" b="0"/>
                  <wp:docPr id="4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20" cy="86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  <w:gridSpan w:val="3"/>
          </w:tcPr>
          <w:p w14:paraId="6AB6AD87" w14:textId="77777777" w:rsidR="00557DB8" w:rsidRPr="002064F3" w:rsidRDefault="00557DB8" w:rsidP="0033737C">
            <w:pPr>
              <w:pStyle w:val="a3"/>
              <w:spacing w:line="204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D2C0CD3" w14:textId="77777777" w:rsidR="00557DB8" w:rsidRPr="00CC25FD" w:rsidRDefault="00557DB8" w:rsidP="00CC25F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F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แบบฟอร์มการประเมินโดยผู้วิจัย</w:t>
            </w:r>
          </w:p>
          <w:p w14:paraId="1DF4F35D" w14:textId="77777777" w:rsidR="00557DB8" w:rsidRPr="00CC25FD" w:rsidRDefault="00557DB8" w:rsidP="00CC25F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5FD">
              <w:rPr>
                <w:rFonts w:ascii="TH SarabunPSK" w:hAnsi="TH SarabunPSK" w:cs="TH SarabunPSK"/>
                <w:b/>
                <w:bCs/>
                <w:sz w:val="28"/>
              </w:rPr>
              <w:t>(Self-Assessment Form for PI)</w:t>
            </w:r>
          </w:p>
        </w:tc>
      </w:tr>
      <w:tr w:rsidR="00557DB8" w:rsidRPr="002064F3" w14:paraId="30A3AB18" w14:textId="77777777" w:rsidTr="0033737C">
        <w:tblPrEx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4A1" w14:textId="77777777" w:rsidR="00557DB8" w:rsidRPr="0009740A" w:rsidRDefault="00557DB8" w:rsidP="0033737C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9740A">
              <w:rPr>
                <w:rFonts w:ascii="TH SarabunPSK" w:hAnsi="TH SarabunPSK" w:cs="TH SarabunPSK" w:hint="cs"/>
                <w:sz w:val="28"/>
                <w:cs/>
              </w:rPr>
              <w:t>หมายเลขโครงการ</w:t>
            </w:r>
            <w:r w:rsidRPr="0009740A">
              <w:rPr>
                <w:rFonts w:ascii="TH SarabunPSK" w:hAnsi="TH SarabunPSK" w:cs="TH SarabunPSK"/>
                <w:sz w:val="28"/>
              </w:rPr>
              <w:t xml:space="preserve"> :</w:t>
            </w:r>
            <w:r w:rsidRPr="000974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F7D" w14:textId="77777777" w:rsidR="00557DB8" w:rsidRPr="0009740A" w:rsidRDefault="00557DB8" w:rsidP="0033737C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9740A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  <w:r w:rsidRPr="0009740A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7CB" w14:textId="77777777" w:rsidR="00557DB8" w:rsidRPr="00892686" w:rsidRDefault="00557DB8" w:rsidP="003373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92686">
              <w:rPr>
                <w:rFonts w:ascii="TH SarabunPSK" w:hAnsi="TH SarabunPSK" w:cs="TH SarabunPSK"/>
                <w:sz w:val="28"/>
              </w:rPr>
              <w:t>(</w:t>
            </w:r>
            <w:r w:rsidRPr="00892686">
              <w:rPr>
                <w:rFonts w:ascii="TH SarabunPSK" w:hAnsi="TH SarabunPSK" w:cs="TH SarabunPSK" w:hint="cs"/>
                <w:sz w:val="28"/>
                <w:cs/>
              </w:rPr>
              <w:t>ไทย)</w:t>
            </w:r>
          </w:p>
          <w:p w14:paraId="5BE9BA79" w14:textId="77777777" w:rsidR="00557DB8" w:rsidRPr="00892686" w:rsidRDefault="00557DB8" w:rsidP="003373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9268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892686">
              <w:rPr>
                <w:rFonts w:ascii="TH SarabunPSK" w:hAnsi="TH SarabunPSK" w:cs="TH SarabunPSK"/>
                <w:sz w:val="28"/>
              </w:rPr>
              <w:t>English)</w:t>
            </w:r>
          </w:p>
        </w:tc>
      </w:tr>
      <w:tr w:rsidR="00557DB8" w:rsidRPr="002064F3" w14:paraId="0A5A4748" w14:textId="77777777" w:rsidTr="00337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A38" w14:textId="77777777" w:rsidR="00557DB8" w:rsidRPr="0009740A" w:rsidRDefault="00557DB8" w:rsidP="0033737C">
            <w:pPr>
              <w:rPr>
                <w:rFonts w:ascii="TH SarabunPSK" w:hAnsi="TH SarabunPSK" w:cs="TH SarabunPSK"/>
                <w:sz w:val="28"/>
              </w:rPr>
            </w:pPr>
            <w:r w:rsidRPr="0009740A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  <w:r w:rsidRPr="0009740A">
              <w:rPr>
                <w:rFonts w:ascii="TH SarabunPSK" w:hAnsi="TH SarabunPSK" w:cs="TH SarabunPSK"/>
                <w:sz w:val="28"/>
              </w:rPr>
              <w:t>:</w:t>
            </w:r>
          </w:p>
          <w:p w14:paraId="7AAE394B" w14:textId="77777777" w:rsidR="00557DB8" w:rsidRPr="0009740A" w:rsidRDefault="00557DB8" w:rsidP="0033737C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FDF" w14:textId="77777777" w:rsidR="00557DB8" w:rsidRPr="0009740A" w:rsidRDefault="00557DB8" w:rsidP="0033737C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9740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9740A">
              <w:rPr>
                <w:rFonts w:ascii="TH SarabunPSK" w:hAnsi="TH SarabunPSK" w:cs="TH SarabunPSK" w:hint="cs"/>
                <w:sz w:val="28"/>
                <w:cs/>
              </w:rPr>
              <w:t xml:space="preserve">สังกัด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79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แบบยกเว้น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(Exemption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review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41C31B2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แบบเร่งรัด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Expedited review 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74F5877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แบบเต็มชุด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Full board review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</w:tr>
      <w:tr w:rsidR="00557DB8" w:rsidRPr="002064F3" w14:paraId="21702A49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6D5C6A" w14:textId="77777777" w:rsidR="00557DB8" w:rsidRPr="002064F3" w:rsidRDefault="00557DB8" w:rsidP="0033737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ประเด็นที่จะพิจารณา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7F1E62" w14:textId="77777777" w:rsidR="00557DB8" w:rsidRPr="002064F3" w:rsidRDefault="00557DB8" w:rsidP="0033737C">
            <w:pPr>
              <w:spacing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1BD6134" w14:textId="77777777" w:rsidR="00557DB8" w:rsidRPr="002064F3" w:rsidRDefault="00557DB8" w:rsidP="0033737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946EC4B" w14:textId="77777777" w:rsidR="00557DB8" w:rsidRPr="002064F3" w:rsidRDefault="00557DB8" w:rsidP="0033737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0E3E25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A= appropriate, B= Inappropriate, NA=Not applicable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557DB8" w:rsidRPr="002064F3" w14:paraId="2A2D1CEF" w14:textId="77777777" w:rsidTr="0033737C">
        <w:tblPrEx>
          <w:tblLook w:val="01E0" w:firstRow="1" w:lastRow="1" w:firstColumn="1" w:lastColumn="1" w:noHBand="0" w:noVBand="0"/>
        </w:tblPrEx>
        <w:tc>
          <w:tcPr>
            <w:tcW w:w="66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712E8D7" w14:textId="77777777" w:rsidR="00557DB8" w:rsidRPr="002064F3" w:rsidRDefault="00557DB8" w:rsidP="0033737C">
            <w:pPr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Protocol 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B7B7465" w14:textId="77777777" w:rsidR="00557DB8" w:rsidRPr="002064F3" w:rsidRDefault="00557DB8" w:rsidP="0033737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Opinion/suggestion</w:t>
            </w:r>
          </w:p>
        </w:tc>
      </w:tr>
      <w:tr w:rsidR="00557DB8" w:rsidRPr="002064F3" w14:paraId="27708DFC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BD94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คุณค่าของงานวิจัย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(search value / merit)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48BA4E8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C42148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A340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</w:tcBorders>
          </w:tcPr>
          <w:p w14:paraId="1E4A677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4B922C4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3CE2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ามถูกต้องและมีเหตุผลของงานวิจัย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(Research validity)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833DD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A77A1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8C4D3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7F7BA014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34C7E4AB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14:paraId="0D778AA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2.1 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หลักการและเหตุผล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(Good rationale)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E0EED27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DACCBC1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9119C1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439E8E5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C66EEB8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739C430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2.2 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การออกแบบและระเบียบวิธีวิจัย</w:t>
            </w:r>
          </w:p>
          <w:p w14:paraId="4CC3FAEC" w14:textId="77777777" w:rsidR="00557DB8" w:rsidRPr="002064F3" w:rsidRDefault="00557DB8" w:rsidP="0033737C">
            <w:pPr>
              <w:spacing w:after="0" w:line="228" w:lineRule="auto"/>
              <w:ind w:left="60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(Appropriate design and methodology)</w:t>
            </w:r>
          </w:p>
        </w:tc>
        <w:tc>
          <w:tcPr>
            <w:tcW w:w="423" w:type="dxa"/>
          </w:tcPr>
          <w:p w14:paraId="157DFCFD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D5F33C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68531AA9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5732A16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B01583F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23E0DDD1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2.3 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ขนาดกลุ่มตัวอย่าง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(Sample size consideration)</w:t>
            </w:r>
          </w:p>
        </w:tc>
        <w:tc>
          <w:tcPr>
            <w:tcW w:w="423" w:type="dxa"/>
          </w:tcPr>
          <w:p w14:paraId="04AA4DA8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471D86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6E8703D6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4CAB199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B393E55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5DA35109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2.4 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การวิเคราะห์ทางสถิติ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(Statistical analysis)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D68B28A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496440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3BCAFF6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58B74E0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3C81F1C7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909E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3.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เกณฑ์คัดเข้า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คัดออก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(Inclusion/ exclusion criteria)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E10FB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E1EC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FE84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10AF9F60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75491462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14:paraId="60253935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3.1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ทำให้เชื่อมั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่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นว่าเลือกอย่างยุติธรรม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(Assure fair selection)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F107EE6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6E0EC7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DDC397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049578D4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44ABB53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0F9FFCB9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3.2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สามารถตอบคำถามวิจัย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(Answer research question)</w:t>
            </w:r>
          </w:p>
        </w:tc>
        <w:tc>
          <w:tcPr>
            <w:tcW w:w="423" w:type="dxa"/>
          </w:tcPr>
          <w:p w14:paraId="07AF0846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60DD085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1A960A89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091EF932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3415B8E4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42010F8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3.3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เกี่ยวข้องกับกลุ่มสี่ยง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(Concern about risk group)</w:t>
            </w:r>
          </w:p>
        </w:tc>
        <w:tc>
          <w:tcPr>
            <w:tcW w:w="423" w:type="dxa"/>
          </w:tcPr>
          <w:p w14:paraId="3DBEA177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54514C4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563A886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1E90CD0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750219D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4062E3A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4.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ความเสี่ยง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เสี่ยงต่อใคร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……………………………………………….)</w:t>
            </w:r>
          </w:p>
        </w:tc>
        <w:tc>
          <w:tcPr>
            <w:tcW w:w="423" w:type="dxa"/>
          </w:tcPr>
          <w:p w14:paraId="2CC3B1C4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6A8785F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6C2B45C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5321809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3BE8392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6826534F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5.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ประโยชน์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ระโยชน์ต่อใคร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……………………………………………….)</w:t>
            </w:r>
          </w:p>
        </w:tc>
        <w:tc>
          <w:tcPr>
            <w:tcW w:w="423" w:type="dxa"/>
          </w:tcPr>
          <w:p w14:paraId="2156DE49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C9A4F2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66DBE462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1CD5738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3234B31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7ECA5D5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6.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ความเปราะบาง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(Vulnerability)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46BC2A0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25163CE2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12A6BE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3379CFB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A67F1F6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8863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7.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เพิ่มการรักษาความปลอดภัย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(Additional safeguard)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1F001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322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DC932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63FC8AD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4654296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top w:val="single" w:sz="4" w:space="0" w:color="auto"/>
            </w:tcBorders>
          </w:tcPr>
          <w:p w14:paraId="30BA549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7.1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การรับอาสาสมัครเหมาะสม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(Appropriate recruitment 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774CFA9A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F36D18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511950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1E8F8EC8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3B0525BC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3BB8233F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7.2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กระบวนการขอความยินยอม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พียงพอ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222D0EE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>( Adequate</w:t>
            </w:r>
            <w:proofErr w:type="gramEnd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informed consent process)</w:t>
            </w:r>
          </w:p>
        </w:tc>
        <w:tc>
          <w:tcPr>
            <w:tcW w:w="423" w:type="dxa"/>
          </w:tcPr>
          <w:p w14:paraId="35A1F77B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21A006A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132CB7E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35989E7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A99890E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4F856E98" w14:textId="77777777" w:rsidR="00557DB8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7.3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มีการจัดกระทำต่ออาสาสมัคร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เป็นที่ยอมรับ</w:t>
            </w:r>
            <w:proofErr w:type="gram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CF09A21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    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(Acceptable treatment available)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555C6D2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6B9302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979BF36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1EA92913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3629CE2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4F2BBF0B" w14:textId="77777777" w:rsidR="00557DB8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ข้อตกลงการส่งตัวอย่างชีวภาพ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้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อตกลงการทำวิจัยทางคลินิก</w:t>
            </w:r>
          </w:p>
          <w:p w14:paraId="5C4CE47B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09740A">
              <w:rPr>
                <w:rFonts w:ascii="TH SarabunPSK" w:hAnsi="TH SarabunPSK" w:cs="TH SarabunPSK"/>
                <w:sz w:val="24"/>
                <w:szCs w:val="24"/>
              </w:rPr>
              <w:t>(MTA/CTA (Material Transfer Agreement/Clinical Trial Agreement)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CE63A93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7761BE7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BD5BE3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51F01BA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1B974D5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79294631" w14:textId="77777777" w:rsidR="00557DB8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9.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 เช่นการติดป้ายโฆษณา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แบ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บันทึกข้อมูล </w:t>
            </w:r>
          </w:p>
          <w:p w14:paraId="3F76B991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(Advertising, CRF, etc.)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8B9BB94" w14:textId="77777777" w:rsidR="00557DB8" w:rsidRPr="002064F3" w:rsidRDefault="00557DB8" w:rsidP="0033737C">
            <w:pPr>
              <w:spacing w:after="0" w:line="228" w:lineRule="auto"/>
              <w:ind w:left="42" w:hanging="42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85DF6AF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7CD49D9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4997057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2F9CD8B" w14:textId="77777777" w:rsidTr="0033737C">
        <w:tblPrEx>
          <w:tblLook w:val="01E0" w:firstRow="1" w:lastRow="1" w:firstColumn="1" w:lastColumn="1" w:noHBand="0" w:noVBand="0"/>
        </w:tblPrEx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C3D79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ICF (Informed Consent Form) </w:t>
            </w:r>
            <w:proofErr w:type="gramStart"/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ส่วนประกอบของเอกสาร  (</w:t>
            </w:r>
            <w:proofErr w:type="gramEnd"/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ICH GCP 4.8.10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33596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Opinion/suggestion</w:t>
            </w:r>
          </w:p>
        </w:tc>
      </w:tr>
      <w:tr w:rsidR="00557DB8" w:rsidRPr="002064F3" w14:paraId="25E80201" w14:textId="77777777" w:rsidTr="0033737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4F010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  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เอกสารข้อมูลคำชี้แจง/อธิบายสำหรับอาสาสมัครที่เข้าร่วมการวิจัย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(Information sheet)</w:t>
            </w:r>
          </w:p>
        </w:tc>
      </w:tr>
      <w:tr w:rsidR="00557DB8" w:rsidRPr="002064F3" w14:paraId="50EA0208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50A1A645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  หัวข้อเรื่องที่จะทำการวิจัย</w:t>
            </w:r>
          </w:p>
        </w:tc>
        <w:tc>
          <w:tcPr>
            <w:tcW w:w="423" w:type="dxa"/>
          </w:tcPr>
          <w:p w14:paraId="647490F6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66EA1CC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3E5F28AE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A876FF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3DF85A79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3C5CCE3D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    1.2  ภาษาที่ใช้เข้าใจง่าย</w:t>
            </w:r>
          </w:p>
        </w:tc>
        <w:tc>
          <w:tcPr>
            <w:tcW w:w="423" w:type="dxa"/>
          </w:tcPr>
          <w:p w14:paraId="4F60D220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69F8E8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0C7EA99C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D8A87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77F7B3E6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7BB3B07D" w14:textId="77777777" w:rsidR="00557DB8" w:rsidRPr="002064F3" w:rsidRDefault="00557DB8" w:rsidP="0033737C">
            <w:pPr>
              <w:spacing w:after="0" w:line="228" w:lineRule="auto"/>
              <w:ind w:left="-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1.3   มีข้อความระบุว่าเป็นงานวิจัย</w:t>
            </w:r>
          </w:p>
        </w:tc>
        <w:tc>
          <w:tcPr>
            <w:tcW w:w="423" w:type="dxa"/>
          </w:tcPr>
          <w:p w14:paraId="3786B820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46528242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665C07A0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D634F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7C2185C7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74BD7577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1.4  เหตุผลที่อาสาสมัครได้รับเชิญให้เข้าร่วมในโครงการวิจัย</w:t>
            </w:r>
          </w:p>
        </w:tc>
        <w:tc>
          <w:tcPr>
            <w:tcW w:w="423" w:type="dxa"/>
          </w:tcPr>
          <w:p w14:paraId="23503A43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7D7E2B2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1020B603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3416B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C9C04E6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2D161051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1.5  วัตถุประสงค์ของโครงการวิจัย </w:t>
            </w:r>
          </w:p>
        </w:tc>
        <w:tc>
          <w:tcPr>
            <w:tcW w:w="423" w:type="dxa"/>
          </w:tcPr>
          <w:p w14:paraId="427CB1FE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C52A73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5AFA5B10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4541F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808797E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6874CB03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1.6  จำนวนอาสาสมัครที่เข้าร่วมในโครงการวิจัย</w:t>
            </w:r>
          </w:p>
        </w:tc>
        <w:tc>
          <w:tcPr>
            <w:tcW w:w="423" w:type="dxa"/>
          </w:tcPr>
          <w:p w14:paraId="639D1BA9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D3B1FFA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00467DC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5431D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76814AC8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5829B914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1.7  วิธีดำเนินการที่จะปฏิบัติต่อผู้เข้าร่วมวิจัย </w:t>
            </w:r>
          </w:p>
        </w:tc>
        <w:tc>
          <w:tcPr>
            <w:tcW w:w="423" w:type="dxa"/>
          </w:tcPr>
          <w:p w14:paraId="53AE1A18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92BDEC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030EBD9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BBA9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CD04968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591EC008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1.8  ระยะเวลาที่อาสาสมัครแต่ละคนจะต้องอยู่ในโครงการวิจัย</w:t>
            </w:r>
          </w:p>
        </w:tc>
        <w:tc>
          <w:tcPr>
            <w:tcW w:w="423" w:type="dxa"/>
          </w:tcPr>
          <w:p w14:paraId="0BB9E9F9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76519A9E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33A5A333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2A27B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601B2B5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0D9D1D62" w14:textId="77777777" w:rsidR="00557DB8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1.9  ผลประโยชน์ที่คาดว่าจะเกิดขึ้นจากการวิจัยต่ออาสาสมัครโดยตรง</w:t>
            </w:r>
          </w:p>
          <w:p w14:paraId="5F7D0327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และ/หรือประโยชน์ต่อชุมชน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สังคม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เกิดความรู้ใหม่</w:t>
            </w:r>
          </w:p>
        </w:tc>
        <w:tc>
          <w:tcPr>
            <w:tcW w:w="423" w:type="dxa"/>
          </w:tcPr>
          <w:p w14:paraId="59EEE51B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3CD812E7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14:paraId="4859F67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5034A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34CC49D" w14:textId="77777777" w:rsidTr="0033737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278" w:type="dxa"/>
            <w:gridSpan w:val="3"/>
            <w:shd w:val="clear" w:color="auto" w:fill="FFFFFF"/>
          </w:tcPr>
          <w:p w14:paraId="2A3185C6" w14:textId="77777777" w:rsidR="00557DB8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1.10  ความเสี่ยง  ความไม่สบาย หรือความไม่สะดวก ที่อาจเกิดขึ้นแก่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48E5C35D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อาสาสมัคร ในการเข้าร่วมในโครงการวิจัย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14:paraId="318496BC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/>
          </w:tcPr>
          <w:p w14:paraId="46977CDE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C9E30EF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803F6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288FC99" w14:textId="77777777" w:rsidTr="0033737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278" w:type="dxa"/>
            <w:gridSpan w:val="3"/>
            <w:shd w:val="clear" w:color="auto" w:fill="FFFFFF"/>
          </w:tcPr>
          <w:p w14:paraId="131FA97C" w14:textId="77777777" w:rsidR="00557DB8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1.11  ทางเลือกหรือกระบวนการรักษาอื่น ๆ ในกรณีที่อาสาสมัครไม่</w:t>
            </w:r>
          </w:p>
          <w:p w14:paraId="40B5A37C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เข้าร่วมในโครงการวิจัย</w:t>
            </w:r>
          </w:p>
        </w:tc>
        <w:tc>
          <w:tcPr>
            <w:tcW w:w="423" w:type="dxa"/>
            <w:shd w:val="clear" w:color="auto" w:fill="FFFFFF"/>
          </w:tcPr>
          <w:p w14:paraId="134D90AF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3" w:type="dxa"/>
            <w:shd w:val="clear" w:color="auto" w:fill="FFFFFF"/>
          </w:tcPr>
          <w:p w14:paraId="21B44BB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CCA540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727A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9F76934" w14:textId="77777777" w:rsidTr="0033737C">
        <w:tblPrEx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52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4F45A3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Item for review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14:paraId="282F3FB4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F2F2"/>
          </w:tcPr>
          <w:p w14:paraId="37ABACCA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109766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NA</w:t>
            </w:r>
          </w:p>
        </w:tc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8D11FA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A= appropriate, B= Inappropriate, NA=Not applicable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หมายความว่าไม่เกี่ยวข้องหรือไม่ต้องมี</w:t>
            </w:r>
          </w:p>
        </w:tc>
      </w:tr>
      <w:tr w:rsidR="00557DB8" w:rsidRPr="002064F3" w14:paraId="106754E8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538BD15F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1.12  การให้เงินชดเชยค่าเดินทาง การเสียเวลา ความไม่สะดวก ไม่</w:t>
            </w:r>
          </w:p>
          <w:p w14:paraId="35EC0F6A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สบาย และรายได้ที่เสียไป  จากการที่อาสาสมัครเข้าร่วมการวิจัย  วิธีการ</w:t>
            </w:r>
          </w:p>
          <w:p w14:paraId="3C18308C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ให้และเวลาที่ให้</w:t>
            </w:r>
          </w:p>
        </w:tc>
        <w:tc>
          <w:tcPr>
            <w:tcW w:w="423" w:type="dxa"/>
          </w:tcPr>
          <w:p w14:paraId="070B38F0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4940D0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4EC3B39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44CD3B43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742CB5E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6730FA68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1.13  การให้การรักษาพยาบาลหรือค่าชดเชย  เมื่อมีความเสียหายหรืออันตรายที่เกิดจากการวิจัย      </w:t>
            </w:r>
          </w:p>
        </w:tc>
        <w:tc>
          <w:tcPr>
            <w:tcW w:w="423" w:type="dxa"/>
          </w:tcPr>
          <w:p w14:paraId="5D03557A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63F3002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7C5A12BC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268DC17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48E9E4C7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48809B48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1.14  แหล่งเงินทุนวิจัย และสถาบันที่ร่วมในการทำวิจัย</w:t>
            </w:r>
          </w:p>
        </w:tc>
        <w:tc>
          <w:tcPr>
            <w:tcW w:w="423" w:type="dxa"/>
          </w:tcPr>
          <w:p w14:paraId="08D1F399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797AF14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7C86E936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5EADB447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48F378D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4FFA9017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1.15  การวิจัยทางพันธุศาสตร์จะต้องมีการขอความยินยอมและมีการให้คำปรึกษาเกี่ยวกับ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genetic counseling</w:t>
            </w:r>
          </w:p>
        </w:tc>
        <w:tc>
          <w:tcPr>
            <w:tcW w:w="423" w:type="dxa"/>
          </w:tcPr>
          <w:p w14:paraId="5A76AE7A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6105C4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0CB1077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7E77CA0C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E93E9D3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15530C8B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1.16  การขอเก็บตัวอย่างที่เหลือจากการวิจัย และระยะเวลาที่เก็บเพื่อการตรวจเพิ่มเติมในอนาคต  หรือเพื่อการศึกษาใหม่ในอนาคต  ต้องมีการขอความยินยอมเพื่อเก็บตัวอย่างที่เหลือ  แต่การใช้ตัวอย่างนั้นจะต้อง ยื่นเรื่องให้คณะกรรมการจริยธรรมพิจารณา</w:t>
            </w:r>
          </w:p>
        </w:tc>
        <w:tc>
          <w:tcPr>
            <w:tcW w:w="423" w:type="dxa"/>
          </w:tcPr>
          <w:p w14:paraId="2E14EEB0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7415A6A2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7DA686B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788C047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2348250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7B7E1E16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17  บุคคลและหมายเลขโทรศัพท์</w:t>
            </w:r>
            <w:proofErr w:type="gramEnd"/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ที่สามารถติดต่อได้ตลอด 24 ชั่วโมง ในกรณีที่อาสาสมัครเกิดเหตุการณ์อันไม่พึงประสงค์ </w:t>
            </w:r>
          </w:p>
        </w:tc>
        <w:tc>
          <w:tcPr>
            <w:tcW w:w="423" w:type="dxa"/>
          </w:tcPr>
          <w:p w14:paraId="30553B69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0D50A14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17F0806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007BA34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6F18AF16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5377F986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1.18  หมายเลขโทรศัพท์สำนักงานคณะกรรมการพิจารณาจริยธรรมการวิจัย ที่อาสาสมัครสามารถติดต่อกรณีมีข้อร้องเรียน         </w:t>
            </w:r>
          </w:p>
        </w:tc>
        <w:tc>
          <w:tcPr>
            <w:tcW w:w="423" w:type="dxa"/>
          </w:tcPr>
          <w:p w14:paraId="3CAC7371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3ED58B78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21545722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3B9F7357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(หากมีการปฏิบัติที่ไม่เป็นไปตามข้อมูลในเอกสารท่านสามารถร้องเรียนได้ที่.........................)</w:t>
            </w:r>
          </w:p>
        </w:tc>
      </w:tr>
      <w:tr w:rsidR="00557DB8" w:rsidRPr="002064F3" w14:paraId="43F8D6F4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  <w:tcBorders>
              <w:bottom w:val="single" w:sz="4" w:space="0" w:color="auto"/>
            </w:tcBorders>
          </w:tcPr>
          <w:p w14:paraId="2101E112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1.19  มีเอกสารข้อมูลฯ ฉบับที่เหมาะสำหรับเด็กอายุ 7-12 ปี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0242F9A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7430C6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23F7CA6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289DACBF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(ใช้ภาษาสำหรับเด็ก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ในช่วงอายุดังกล่าว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ที่จะเข้าใจได้)</w:t>
            </w:r>
          </w:p>
        </w:tc>
      </w:tr>
      <w:tr w:rsidR="00557DB8" w:rsidRPr="002064F3" w14:paraId="127FCD97" w14:textId="77777777" w:rsidTr="0033737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B37FE" w14:textId="77777777" w:rsidR="00557DB8" w:rsidRPr="002064F3" w:rsidRDefault="00557DB8" w:rsidP="0033737C">
            <w:pPr>
              <w:spacing w:after="0"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 หนังสือแสดงเจตนายินยอมเข้าร่วมการวิจัย  (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Consent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 </w:t>
            </w:r>
          </w:p>
        </w:tc>
      </w:tr>
      <w:tr w:rsidR="00557DB8" w:rsidRPr="002064F3" w14:paraId="11154795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4BFEC3D1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2.1  มีข้อความ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“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อาสาสมัครมีอิสระที่จะปฏิเสธ หรือถ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อนตัวจากโครงการวิจัยเมื่อใดก็ได้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โดยไม่มีผลใดๆ ต่อการรักษาพยาบาลที่ควรจะได้รับตามมาตรฐาน  </w:t>
            </w:r>
            <w:r w:rsidRPr="002064F3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หรือ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สูญเสียผลประโยชน์ใดๆ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ที่พึงจะได้รับตามสิทธิ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”</w:t>
            </w:r>
          </w:p>
        </w:tc>
        <w:tc>
          <w:tcPr>
            <w:tcW w:w="423" w:type="dxa"/>
          </w:tcPr>
          <w:p w14:paraId="07AAF7FB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44F7FD7F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78C4DC8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334C4C3B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0C31B88D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7867D1ED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2.2 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มาตรการ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การรักษาความลับของข้อมูลเกี่ยวกับอาสาสมัคร</w:t>
            </w:r>
          </w:p>
        </w:tc>
        <w:tc>
          <w:tcPr>
            <w:tcW w:w="423" w:type="dxa"/>
          </w:tcPr>
          <w:p w14:paraId="41ED7725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009EA2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08D27EA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0E5273D0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FCBC560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6A819F5C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proofErr w:type="gramStart"/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2.3 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ความเหมาะสมของการลงนามโดยผู้เข้าร่วมการวิจัย</w:t>
            </w:r>
            <w:proofErr w:type="gramEnd"/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หรือ ผู้แทนโดยชอบด้วยกฎหมาย</w:t>
            </w:r>
          </w:p>
        </w:tc>
        <w:tc>
          <w:tcPr>
            <w:tcW w:w="423" w:type="dxa"/>
          </w:tcPr>
          <w:p w14:paraId="09CB77B9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5DBCABE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2A1AAF01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5CB89227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BEC41A4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375FBA3C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2.4  ความเหมาะสมของการแสดงความยินยอมของผู้เข้าร่วมการวิจัยที่ไม่สามารถอ่านและเขียนได้</w:t>
            </w:r>
          </w:p>
        </w:tc>
        <w:tc>
          <w:tcPr>
            <w:tcW w:w="423" w:type="dxa"/>
          </w:tcPr>
          <w:p w14:paraId="6E7858C6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19F2A0FD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0C16C389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60580608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5A50031B" w14:textId="77777777" w:rsidTr="0033737C">
        <w:tblPrEx>
          <w:tblLook w:val="01E0" w:firstRow="1" w:lastRow="1" w:firstColumn="1" w:lastColumn="1" w:noHBand="0" w:noVBand="0"/>
        </w:tblPrEx>
        <w:tc>
          <w:tcPr>
            <w:tcW w:w="5278" w:type="dxa"/>
            <w:gridSpan w:val="3"/>
          </w:tcPr>
          <w:p w14:paraId="219EF72A" w14:textId="77777777" w:rsidR="00557DB8" w:rsidRPr="002064F3" w:rsidRDefault="00557DB8" w:rsidP="0033737C">
            <w:pPr>
              <w:spacing w:after="0" w:line="228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2.5  ความเหมาะสมของ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กระบวน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การขอ 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assent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และการลงนาม 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เด็กอายุ 7-</w:t>
            </w:r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423" w:type="dxa"/>
          </w:tcPr>
          <w:p w14:paraId="6A7CBDC7" w14:textId="77777777" w:rsidR="00557DB8" w:rsidRPr="002064F3" w:rsidRDefault="00557DB8" w:rsidP="0033737C">
            <w:pPr>
              <w:spacing w:after="0" w:line="228" w:lineRule="auto"/>
              <w:ind w:left="42" w:hanging="4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3" w:type="dxa"/>
          </w:tcPr>
          <w:p w14:paraId="4E896BFC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63" w:type="dxa"/>
            <w:gridSpan w:val="2"/>
          </w:tcPr>
          <w:p w14:paraId="09008395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62" w:type="dxa"/>
            <w:gridSpan w:val="2"/>
          </w:tcPr>
          <w:p w14:paraId="73C4A738" w14:textId="77777777" w:rsidR="00557DB8" w:rsidRPr="002064F3" w:rsidRDefault="00557DB8" w:rsidP="0033737C">
            <w:pPr>
              <w:spacing w:after="0"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7DB8" w:rsidRPr="002064F3" w14:paraId="2DF953D1" w14:textId="77777777" w:rsidTr="0033737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shd w:val="clear" w:color="auto" w:fill="E6E6E6"/>
          </w:tcPr>
          <w:p w14:paraId="4A941513" w14:textId="77777777" w:rsidR="00557DB8" w:rsidRPr="002064F3" w:rsidRDefault="00557DB8" w:rsidP="0033737C">
            <w:pPr>
              <w:tabs>
                <w:tab w:val="left" w:pos="190"/>
              </w:tabs>
              <w:spacing w:after="0" w:line="216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การตัดสินใจ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2064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ประเภทความเสี่ยง</w:t>
            </w:r>
            <w:r w:rsidRPr="002064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2064F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ประโยชน์</w:t>
            </w:r>
          </w:p>
        </w:tc>
      </w:tr>
      <w:tr w:rsidR="00557DB8" w:rsidRPr="002064F3" w14:paraId="2072FCF2" w14:textId="77777777" w:rsidTr="0033737C">
        <w:tblPrEx>
          <w:tblLook w:val="01E0" w:firstRow="1" w:lastRow="1" w:firstColumn="1" w:lastColumn="1" w:noHBand="0" w:noVBand="0"/>
        </w:tblPrEx>
        <w:tc>
          <w:tcPr>
            <w:tcW w:w="10349" w:type="dxa"/>
            <w:gridSpan w:val="9"/>
            <w:shd w:val="clear" w:color="auto" w:fill="auto"/>
          </w:tcPr>
          <w:p w14:paraId="51115191" w14:textId="77777777" w:rsidR="00557DB8" w:rsidRPr="002064F3" w:rsidRDefault="00557DB8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การวิจัยที่เกี่ยวข้องกับความเสี่ยงเพียงเล็กน้อย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Research involving not greater than minimal risk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557DB8" w:rsidRPr="002064F3" w14:paraId="26F3F630" w14:textId="77777777" w:rsidTr="0033737C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349" w:type="dxa"/>
            <w:gridSpan w:val="9"/>
            <w:shd w:val="clear" w:color="auto" w:fill="auto"/>
          </w:tcPr>
          <w:p w14:paraId="765E9E83" w14:textId="77777777" w:rsidR="00557DB8" w:rsidRPr="002064F3" w:rsidRDefault="00557DB8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การวิจัยที่เกี่ยวข้องกับความเสี่ยงมากกว่าปกติแต่ได้แสดงถึงประโยชน์ต่ออาสาสมัครโดยตรงในอนาคต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Research involving greater than minimal risk but presenting the prospect of direct bene</w:t>
            </w:r>
            <w:r>
              <w:rPr>
                <w:rFonts w:ascii="TH SarabunPSK" w:hAnsi="TH SarabunPSK" w:cs="TH SarabunPSK"/>
                <w:sz w:val="26"/>
                <w:szCs w:val="26"/>
              </w:rPr>
              <w:t>fit to the individual subjects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557DB8" w:rsidRPr="002064F3" w14:paraId="220155F5" w14:textId="77777777" w:rsidTr="0033737C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349" w:type="dxa"/>
            <w:gridSpan w:val="9"/>
            <w:shd w:val="clear" w:color="auto" w:fill="auto"/>
          </w:tcPr>
          <w:p w14:paraId="783846CE" w14:textId="77777777" w:rsidR="00557DB8" w:rsidRPr="002064F3" w:rsidRDefault="00557DB8" w:rsidP="0033737C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การวิจัยที่เกี่ยวข้องกับความเสี่ยงมากกว่าปกติและไม่ได้แสดงถึงประโยชน์ต่ออาสาสมัครโดยตรงใน  อนาคต แต่มีความเป็นไปได้ที่จะน</w:t>
            </w:r>
            <w:r w:rsidR="004B3611">
              <w:rPr>
                <w:rFonts w:ascii="TH SarabunPSK" w:hAnsi="TH SarabunPSK" w:cs="TH SarabunPSK"/>
                <w:sz w:val="26"/>
                <w:szCs w:val="26"/>
                <w:cs/>
              </w:rPr>
              <w:t>ำความรู้เกี่ยวกับเรื่องความผิดป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กติหรือภาวะของโรคของอาสาสมัครไปใช้กับผู้ป่วยคนอื่นๆ ได้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 xml:space="preserve">Research involving greater than minimal risk and no prospect of direct benefit to individual subjects, but likely to yield generalizable knowledge about the </w:t>
            </w:r>
            <w:r>
              <w:rPr>
                <w:rFonts w:ascii="TH SarabunPSK" w:hAnsi="TH SarabunPSK" w:cs="TH SarabunPSK"/>
                <w:sz w:val="26"/>
                <w:szCs w:val="26"/>
              </w:rPr>
              <w:t>subject’s disorder or condition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557DB8" w:rsidRPr="002064F3" w14:paraId="6DF16474" w14:textId="77777777" w:rsidTr="0033737C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0349" w:type="dxa"/>
            <w:gridSpan w:val="9"/>
          </w:tcPr>
          <w:p w14:paraId="284B5B11" w14:textId="77777777" w:rsidR="00557DB8" w:rsidRPr="00FD7B8D" w:rsidRDefault="00557DB8" w:rsidP="0033737C">
            <w:pPr>
              <w:tabs>
                <w:tab w:val="left" w:pos="190"/>
              </w:tabs>
              <w:spacing w:after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064F3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9B32CB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การวิจัยที่มีนัย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หนึ่งที่สามารถพิสูจน์ได้ถึงโอกาสที่จะเข้าใจ, ป้องกัน หรือ บรรเทาปัญหาร้ายแรงที่มีผลกระทบต่อสุขภาพหรือ </w:t>
            </w:r>
            <w:proofErr w:type="spellStart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สวั</w:t>
            </w:r>
            <w:proofErr w:type="spellEnd"/>
            <w:r w:rsidRPr="002064F3">
              <w:rPr>
                <w:rFonts w:ascii="TH SarabunPSK" w:hAnsi="TH SarabunPSK" w:cs="TH SarabunPSK" w:hint="cs"/>
                <w:sz w:val="26"/>
                <w:szCs w:val="26"/>
                <w:cs/>
              </w:rPr>
              <w:t>สดิ</w:t>
            </w:r>
            <w:r w:rsidRPr="002064F3">
              <w:rPr>
                <w:rFonts w:ascii="TH SarabunPSK" w:hAnsi="TH SarabunPSK" w:cs="TH SarabunPSK"/>
                <w:sz w:val="26"/>
                <w:szCs w:val="26"/>
                <w:cs/>
              </w:rPr>
              <w:t>ภาพความเป็นอยู่ที่ดีของเด็ก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2064F3">
              <w:rPr>
                <w:rFonts w:ascii="TH SarabunPSK" w:hAnsi="TH SarabunPSK" w:cs="TH SarabunPSK"/>
                <w:sz w:val="26"/>
                <w:szCs w:val="26"/>
              </w:rPr>
              <w:t>Research not otherwise approvable which presents an opportunity to understand, prevent, or alleviate a serious problem affecting  the  health or welfare of children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</w:tbl>
    <w:p w14:paraId="60A7A8B4" w14:textId="77777777" w:rsidR="00557DB8" w:rsidRDefault="00557DB8" w:rsidP="00557DB8">
      <w:pPr>
        <w:spacing w:before="120" w:after="0"/>
        <w:rPr>
          <w:rFonts w:ascii="TH SarabunPSK" w:hAnsi="TH SarabunPSK" w:cs="TH SarabunPSK"/>
          <w:b/>
          <w:bCs/>
          <w:sz w:val="26"/>
          <w:szCs w:val="26"/>
        </w:rPr>
      </w:pPr>
    </w:p>
    <w:p w14:paraId="1AFFF741" w14:textId="77777777" w:rsidR="00557DB8" w:rsidRPr="002438B5" w:rsidRDefault="00557DB8" w:rsidP="00557DB8">
      <w:pPr>
        <w:spacing w:before="120" w:after="0"/>
        <w:rPr>
          <w:rFonts w:ascii="TH SarabunPSK" w:hAnsi="TH SarabunPSK" w:cs="TH SarabunPSK"/>
          <w:b/>
          <w:bCs/>
          <w:sz w:val="26"/>
          <w:szCs w:val="26"/>
        </w:rPr>
      </w:pPr>
      <w:r w:rsidRPr="002438B5">
        <w:rPr>
          <w:rFonts w:ascii="TH SarabunPSK" w:hAnsi="TH SarabunPSK" w:cs="TH SarabunPSK" w:hint="cs"/>
          <w:b/>
          <w:bCs/>
          <w:sz w:val="26"/>
          <w:szCs w:val="26"/>
          <w:cs/>
        </w:rPr>
        <w:t>ลายเซ็นผู้วิจัย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……………........................…...…................</w:t>
      </w:r>
      <w:r w:rsidR="00CC25FD">
        <w:rPr>
          <w:rFonts w:ascii="TH SarabunPSK" w:hAnsi="TH SarabunPSK" w:cs="TH SarabunPSK"/>
          <w:b/>
          <w:bCs/>
          <w:sz w:val="26"/>
          <w:szCs w:val="26"/>
        </w:rPr>
        <w:t>...........................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.......................................</w:t>
      </w:r>
      <w:r w:rsidR="00CC25FD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2438B5">
        <w:rPr>
          <w:rFonts w:ascii="TH SarabunPSK" w:hAnsi="TH SarabunPSK" w:cs="TH SarabunPSK" w:hint="cs"/>
          <w:b/>
          <w:bCs/>
          <w:sz w:val="26"/>
          <w:szCs w:val="26"/>
          <w:cs/>
        </w:rPr>
        <w:t>วันที่</w:t>
      </w:r>
      <w:r w:rsidRPr="002438B5">
        <w:rPr>
          <w:rFonts w:ascii="TH SarabunPSK" w:hAnsi="TH SarabunPSK" w:cs="TH SarabunPSK"/>
          <w:b/>
          <w:bCs/>
          <w:sz w:val="26"/>
          <w:szCs w:val="26"/>
        </w:rPr>
        <w:t>.....…..…/…...………/………</w:t>
      </w:r>
    </w:p>
    <w:p w14:paraId="68BD47BC" w14:textId="77777777" w:rsidR="00557DB8" w:rsidRDefault="00557DB8" w:rsidP="00557DB8">
      <w:pPr>
        <w:rPr>
          <w:sz w:val="28"/>
        </w:rPr>
      </w:pPr>
    </w:p>
    <w:p w14:paraId="4075F04E" w14:textId="77777777" w:rsidR="00557DB8" w:rsidRDefault="00557DB8" w:rsidP="00557DB8">
      <w:pPr>
        <w:rPr>
          <w:sz w:val="28"/>
        </w:rPr>
      </w:pPr>
    </w:p>
    <w:p w14:paraId="0790C797" w14:textId="77777777" w:rsidR="00557DB8" w:rsidRDefault="00557DB8" w:rsidP="00557DB8">
      <w:pPr>
        <w:rPr>
          <w:sz w:val="28"/>
        </w:rPr>
      </w:pPr>
    </w:p>
    <w:p w14:paraId="5845AADE" w14:textId="77777777" w:rsidR="00557DB8" w:rsidRDefault="00557DB8" w:rsidP="00557DB8">
      <w:pPr>
        <w:rPr>
          <w:sz w:val="28"/>
        </w:rPr>
      </w:pPr>
    </w:p>
    <w:p w14:paraId="03B8FDA3" w14:textId="77777777" w:rsidR="00557DB8" w:rsidRDefault="00557DB8" w:rsidP="00557DB8">
      <w:pPr>
        <w:rPr>
          <w:sz w:val="28"/>
        </w:rPr>
      </w:pPr>
    </w:p>
    <w:p w14:paraId="6AE71AC6" w14:textId="77777777" w:rsidR="00557DB8" w:rsidRDefault="00557DB8" w:rsidP="00557DB8">
      <w:pPr>
        <w:rPr>
          <w:sz w:val="28"/>
        </w:rPr>
      </w:pPr>
    </w:p>
    <w:p w14:paraId="3EFAFF7D" w14:textId="77777777" w:rsidR="00557DB8" w:rsidRDefault="00557DB8" w:rsidP="00557DB8">
      <w:pPr>
        <w:rPr>
          <w:sz w:val="28"/>
        </w:rPr>
      </w:pPr>
    </w:p>
    <w:p w14:paraId="3E282511" w14:textId="77777777" w:rsidR="009B6A3E" w:rsidRDefault="009B6A3E"/>
    <w:sectPr w:rsidR="009B6A3E" w:rsidSect="00557DB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85FD" w14:textId="77777777" w:rsidR="007137E9" w:rsidRDefault="007137E9" w:rsidP="00557DB8">
      <w:pPr>
        <w:spacing w:after="0" w:line="240" w:lineRule="auto"/>
      </w:pPr>
      <w:r>
        <w:separator/>
      </w:r>
    </w:p>
  </w:endnote>
  <w:endnote w:type="continuationSeparator" w:id="0">
    <w:p w14:paraId="0FA0BA5C" w14:textId="77777777" w:rsidR="007137E9" w:rsidRDefault="007137E9" w:rsidP="005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26D7" w14:textId="77777777" w:rsidR="007137E9" w:rsidRDefault="007137E9" w:rsidP="00557DB8">
      <w:pPr>
        <w:spacing w:after="0" w:line="240" w:lineRule="auto"/>
      </w:pPr>
      <w:r>
        <w:separator/>
      </w:r>
    </w:p>
  </w:footnote>
  <w:footnote w:type="continuationSeparator" w:id="0">
    <w:p w14:paraId="024404D2" w14:textId="77777777" w:rsidR="007137E9" w:rsidRDefault="007137E9" w:rsidP="0055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B8"/>
    <w:rsid w:val="004B3611"/>
    <w:rsid w:val="00557DB8"/>
    <w:rsid w:val="007137E9"/>
    <w:rsid w:val="00714AD4"/>
    <w:rsid w:val="009B32CB"/>
    <w:rsid w:val="009B6A3E"/>
    <w:rsid w:val="00C61B12"/>
    <w:rsid w:val="00CC25FD"/>
    <w:rsid w:val="00D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0333"/>
  <w15:chartTrackingRefBased/>
  <w15:docId w15:val="{28F836E0-26DE-4685-BED2-2C6BCE7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57DB8"/>
  </w:style>
  <w:style w:type="paragraph" w:styleId="a5">
    <w:name w:val="footer"/>
    <w:basedOn w:val="a"/>
    <w:link w:val="a6"/>
    <w:uiPriority w:val="99"/>
    <w:unhideWhenUsed/>
    <w:rsid w:val="00557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44D4-F4D3-4648-B766-B4F4275E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 Jenjira Buddee</cp:lastModifiedBy>
  <cp:revision>2</cp:revision>
  <dcterms:created xsi:type="dcterms:W3CDTF">2021-05-24T06:26:00Z</dcterms:created>
  <dcterms:modified xsi:type="dcterms:W3CDTF">2021-05-24T06:26:00Z</dcterms:modified>
</cp:coreProperties>
</file>